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Мировому судье судебного участка №____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_______________________ района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>
          <w:color w:val="auto"/>
        </w:rPr>
      </w:pPr>
      <w:r>
        <w:rPr>
          <w:color w:val="auto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 расторжении брака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«___» _____________ 202_ г. ________________________ вступил в брак с ________________________ и проживал с ним до «___» _____________ 202_ г., что подтверждается ________________________________________________.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От указанного брака имеется (имеются) ребенок (дети) ________________________________________________, что подтверждается ________________________________________________.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Брачные отношения между истцом и ответчиком прекращены с «___» _____________ 202_ г. Общее хозяйство с указанного времени не ведется.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Дальнейшая совместная жизнь стала невозможна. Спора о разделе имущества, являющегося совместной собственностью супругов, нет.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Спор о детях отсутствует. Соглашение о том, с кем будет(ут) проживать несовершеннолетний(е) ребенок (дети), и о порядке выплаты средств на содержание ребенка (детей) прилагается.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Ответчик имеет самостоятельный заработок и в содержании его истцом не нуждается.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На основании изложенного и в соответствии со ст. ст. 21, 23 Семейного кодекса Российской Федерации, ст. ст. 23, 131, 132 Гражданского процессуального кодекса Российской Федерации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Брак между ________________________ и ________________________, зарегистрированный «___» _____________ 20__ г. в ________________________________________________, актовая запись номер ________, расторгнуть.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Приложения:  </w:t>
      </w:r>
    </w:p>
    <w:p>
      <w:pPr>
        <w:pStyle w:val="Normal"/>
        <w:bidi w:val="0"/>
        <w:spacing w:lineRule="auto" w:line="240"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 Копия Свидетельства о заключении брака от «___» _____________ 20__ г. серия ________ №________.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 Документ, подтверждающий уплату госпошлины.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 Копия искового заявления для ответчика.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4. Соглашение о том, с кем будет(ут) проживать несовершеннолетний(е) ребенок (дети), и о порядке выплаты средств на содержание ребенка (детей) прилагается.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5. Копия Свидетельства о рождении ребенка (детей).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6. Соглашение о разделе совместно нажитого имущества.</w:t>
      </w:r>
    </w:p>
    <w:p>
      <w:pPr>
        <w:pStyle w:val="Normal"/>
        <w:bidi w:val="0"/>
        <w:spacing w:lineRule="auto" w:line="240"/>
        <w:jc w:val="left"/>
        <w:rPr>
          <w:color w:val="333333"/>
          <w:spacing w:val="0"/>
        </w:rPr>
      </w:pPr>
      <w:r>
        <w:rPr>
          <w:color w:val="333333"/>
          <w:spacing w:val="0"/>
        </w:rPr>
      </w:r>
    </w:p>
    <w:p>
      <w:pPr>
        <w:pStyle w:val="Normal"/>
        <w:bidi w:val="0"/>
        <w:spacing w:lineRule="auto" w:line="240"/>
        <w:jc w:val="left"/>
        <w:rPr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pacing w:val="0"/>
          <w:sz w:val="24"/>
          <w:szCs w:val="24"/>
        </w:rPr>
        <w:t>7. Доверенность от «___» _____________ 202_ г. №________ или иной документ от «___» _____________ 202_ г. №________, подтверждающий полномочия представителя истца на подписание искового заявления.</w:t>
      </w:r>
    </w:p>
    <w:p>
      <w:pPr>
        <w:pStyle w:val="Normal"/>
        <w:bidi w:val="0"/>
        <w:spacing w:lineRule="auto" w:line="240" w:before="0" w:after="0"/>
        <w:jc w:val="left"/>
        <w:rPr>
          <w:i w:val="false"/>
          <w:i w:val="false"/>
          <w:iCs w:val="false"/>
          <w:color w:val="auto"/>
        </w:rPr>
      </w:pPr>
      <w:r>
        <w:rPr>
          <w:rFonts w:ascii="Times New Roman" w:hAnsi="Times New Roman"/>
          <w:i w:val="false"/>
          <w:iCs w:val="false"/>
          <w:color w:val="auto"/>
          <w:spacing w:val="0"/>
          <w:sz w:val="24"/>
          <w:szCs w:val="24"/>
        </w:rPr>
        <w:t>8. Иные документы, подтверждающие обстоятельства, на которых истец основывает свои требования.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p>
      <w:pPr>
        <w:pStyle w:val="Normal"/>
        <w:bidi w:val="0"/>
        <w:jc w:val="left"/>
        <w:rPr>
          <w:color w:val="333333"/>
        </w:rPr>
      </w:pPr>
      <w:r>
        <w:rPr/>
      </w:r>
    </w:p>
    <w:sectPr>
      <w:footerReference w:type="default" r:id="rId2"/>
      <w:type w:val="nextPage"/>
      <w:pgSz w:w="11906" w:h="16838"/>
      <w:pgMar w:left="1167" w:right="1099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  <w:p>
    <w:pPr>
      <w:pStyle w:val="Normal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Noto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2</Pages>
  <Words>286</Words>
  <Characters>2457</Characters>
  <CharactersWithSpaces>2711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2023-08-26T16:26:35Z</dcterms:modified>
  <cp:revision>1</cp:revision>
  <dc:subject/>
  <dc:title/>
</cp:coreProperties>
</file>